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eXGyreAdventor-Bold" w:hAnsi="TeXGyreAdventor-Bold" w:cs="TeXGyreAdventor-Bold"/>
          <w:b/>
          <w:bCs/>
          <w:sz w:val="36"/>
          <w:szCs w:val="36"/>
        </w:rPr>
      </w:pPr>
      <w:r>
        <w:rPr>
          <w:rFonts w:ascii="TeXGyreAdventor-Bold" w:hAnsi="TeXGyreAdventor-Bold" w:cs="TeXGyreAdventor-Bold"/>
          <w:b/>
          <w:bCs/>
          <w:sz w:val="36"/>
          <w:szCs w:val="36"/>
        </w:rPr>
        <w:t>SPIS TREŚCI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Wstęp 7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Rozdział 1. Pierwsze przedstawienia smoków na świecie 9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Rozdział 2. Rodzaje smoków 24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Rozdział 3. Wczesne mity 61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Rozdział 4. Od starożytności do cywilizacji klasycznych 86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Rozdział 5. Smoki wikingów 105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Rozdział 6. Chrześcijaństwo i obraz smoka 123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Rozdział 7. Smok średniowieczny w wierzeniach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ludow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ych i literaturze 138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Rozdział 8. Podania o smokach na Zachodzie 160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Rozdział 9. Podania o smokach na Wschodzie 199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Rozdział 10. Smoki w filmach i literaturze 256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Epilog 263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Aneks: </w:t>
      </w:r>
      <w:r w:rsidRPr="008B39AB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8B39AB">
        <w:rPr>
          <w:rFonts w:ascii="Times New Roman" w:hAnsi="Times New Roman" w:cs="Times New Roman"/>
          <w:i/>
          <w:iCs/>
          <w:sz w:val="24"/>
          <w:szCs w:val="24"/>
        </w:rPr>
        <w:t>Faerie</w:t>
      </w:r>
      <w:proofErr w:type="spellEnd"/>
      <w:r w:rsidRPr="008B39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39AB">
        <w:rPr>
          <w:rFonts w:ascii="Times New Roman" w:hAnsi="Times New Roman" w:cs="Times New Roman"/>
          <w:i/>
          <w:iCs/>
          <w:sz w:val="24"/>
          <w:szCs w:val="24"/>
        </w:rPr>
        <w:t>Queene</w:t>
      </w:r>
      <w:proofErr w:type="spellEnd"/>
      <w:r w:rsidRPr="008B39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39AB">
        <w:rPr>
          <w:rFonts w:ascii="Times New Roman" w:hAnsi="Times New Roman" w:cs="Times New Roman"/>
          <w:i/>
          <w:sz w:val="24"/>
          <w:szCs w:val="24"/>
        </w:rPr>
        <w:t>(</w:t>
      </w:r>
      <w:r w:rsidRPr="008B39AB">
        <w:rPr>
          <w:rFonts w:ascii="Times New Roman" w:hAnsi="Times New Roman" w:cs="Times New Roman"/>
          <w:i/>
          <w:iCs/>
          <w:sz w:val="24"/>
          <w:szCs w:val="24"/>
        </w:rPr>
        <w:t>Królowa wieszczek</w:t>
      </w:r>
      <w:r w:rsidRPr="008B39A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 xml:space="preserve"> 265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Źródła ilustracji 291</w:t>
      </w:r>
    </w:p>
    <w:p w:rsidR="00C77BE5" w:rsidRDefault="00C77BE5" w:rsidP="00C7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Źródła tekstowe 293</w:t>
      </w:r>
    </w:p>
    <w:p w:rsidR="00C0226C" w:rsidRDefault="00C77BE5" w:rsidP="00C77BE5">
      <w:r>
        <w:rPr>
          <w:rFonts w:ascii="TimesNewRomanPSMT" w:hAnsi="TimesNewRomanPSMT" w:cs="TimesNewRomanPSMT"/>
          <w:sz w:val="24"/>
          <w:szCs w:val="24"/>
        </w:rPr>
        <w:t>Lektura uzupełniająca 301</w:t>
      </w:r>
    </w:p>
    <w:sectPr w:rsidR="00C0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E5"/>
    <w:rsid w:val="004D3E2C"/>
    <w:rsid w:val="00767970"/>
    <w:rsid w:val="008B39AB"/>
    <w:rsid w:val="00B75B07"/>
    <w:rsid w:val="00C44A16"/>
    <w:rsid w:val="00C7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3</cp:revision>
  <dcterms:created xsi:type="dcterms:W3CDTF">2025-04-25T06:22:00Z</dcterms:created>
  <dcterms:modified xsi:type="dcterms:W3CDTF">2025-04-25T06:48:00Z</dcterms:modified>
</cp:coreProperties>
</file>